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556" w:rsidRDefault="001A3556" w:rsidP="001A3556">
      <w:pPr>
        <w:jc w:val="center"/>
        <w:rPr>
          <w:b/>
          <w:bCs/>
          <w:sz w:val="22"/>
          <w:szCs w:val="22"/>
          <w:u w:val="single"/>
          <w:rtl/>
        </w:rPr>
      </w:pPr>
    </w:p>
    <w:p w:rsidR="006E2CD6" w:rsidRPr="007C14BA" w:rsidRDefault="00035499" w:rsidP="00035499">
      <w:pPr>
        <w:spacing w:line="360" w:lineRule="auto"/>
        <w:jc w:val="center"/>
        <w:rPr>
          <w:b/>
          <w:bCs/>
          <w:i/>
          <w:iCs/>
          <w:szCs w:val="24"/>
          <w:rtl/>
        </w:rPr>
      </w:pPr>
      <w:bookmarkStart w:id="0" w:name="Start"/>
      <w:bookmarkEnd w:id="0"/>
      <w:r>
        <w:rPr>
          <w:rFonts w:ascii="Arial" w:hAnsi="Arial" w:cs="Arial" w:hint="cs"/>
          <w:b/>
          <w:bCs/>
          <w:szCs w:val="24"/>
          <w:rtl/>
          <w:lang w:bidi="ar-SA"/>
        </w:rPr>
        <w:t>مناقصة علنية رقم</w:t>
      </w:r>
      <w:r w:rsidR="006E2CD6" w:rsidRPr="007C14BA">
        <w:rPr>
          <w:rFonts w:ascii="Arial" w:hAnsi="Arial" w:hint="cs"/>
          <w:b/>
          <w:bCs/>
          <w:szCs w:val="24"/>
          <w:rtl/>
        </w:rPr>
        <w:t xml:space="preserve"> </w:t>
      </w:r>
      <w:r w:rsidR="006E2CD6" w:rsidRPr="007C14BA">
        <w:rPr>
          <w:rFonts w:ascii="Arial" w:hAnsi="Arial"/>
          <w:b/>
          <w:bCs/>
          <w:szCs w:val="24"/>
        </w:rPr>
        <w:t xml:space="preserve"> 33/13 </w:t>
      </w:r>
      <w:r>
        <w:rPr>
          <w:rFonts w:ascii="Arial" w:hAnsi="Arial" w:cs="Arial" w:hint="cs"/>
          <w:b/>
          <w:bCs/>
          <w:szCs w:val="24"/>
          <w:rtl/>
          <w:lang w:bidi="ar-SA"/>
        </w:rPr>
        <w:t xml:space="preserve">لاستيعاب وامتلاك وقود تم ضبطه نتيجة لإجراءات فرض نفذت بواسطة وزارة البنى التحتية , الطاقة والمياه أو سلطات تنفيذية أخرى  </w:t>
      </w:r>
    </w:p>
    <w:p w:rsidR="006E2CD6" w:rsidRPr="006336AE" w:rsidRDefault="006E2CD6" w:rsidP="006E2CD6">
      <w:pPr>
        <w:pStyle w:val="ad"/>
        <w:spacing w:line="360" w:lineRule="auto"/>
        <w:ind w:left="104"/>
        <w:jc w:val="both"/>
        <w:rPr>
          <w:rFonts w:ascii="Arial" w:hAnsi="Arial"/>
          <w:szCs w:val="24"/>
          <w:rtl/>
        </w:rPr>
      </w:pPr>
    </w:p>
    <w:p w:rsidR="006E2CD6" w:rsidRPr="00D47C17" w:rsidRDefault="00035499" w:rsidP="00960282">
      <w:pPr>
        <w:pStyle w:val="ad"/>
        <w:spacing w:line="276" w:lineRule="auto"/>
        <w:ind w:left="0"/>
        <w:jc w:val="both"/>
        <w:rPr>
          <w:szCs w:val="24"/>
          <w:rtl/>
        </w:rPr>
      </w:pPr>
      <w:r>
        <w:rPr>
          <w:rFonts w:ascii="Arial" w:hAnsi="Arial" w:cs="Arial" w:hint="cs"/>
          <w:szCs w:val="24"/>
          <w:rtl/>
          <w:lang w:bidi="ar-SA"/>
        </w:rPr>
        <w:t xml:space="preserve">وزارة البنى التحتية الطاقة والمياه تنشر بهذا </w:t>
      </w:r>
      <w:r>
        <w:rPr>
          <w:rFonts w:ascii="Arial" w:hAnsi="Arial" w:cs="Arial" w:hint="cs"/>
          <w:b/>
          <w:bCs/>
          <w:szCs w:val="24"/>
          <w:rtl/>
          <w:lang w:bidi="ar-SA"/>
        </w:rPr>
        <w:t xml:space="preserve">مناقصة لخدمات استيعاب وامتلاك سولار للتدفئة , سولار للمواصلات , بنزين ,  . </w:t>
      </w:r>
      <w:r w:rsidR="006E2CD6" w:rsidRPr="0038462E">
        <w:rPr>
          <w:rFonts w:ascii="Arial" w:hAnsi="Arial"/>
          <w:b/>
          <w:bCs/>
          <w:szCs w:val="24"/>
          <w:rtl/>
        </w:rPr>
        <w:t xml:space="preserve"> </w:t>
      </w:r>
      <w:r w:rsidR="00960282">
        <w:rPr>
          <w:rFonts w:cs="Arial" w:hint="cs"/>
          <w:b/>
          <w:bCs/>
          <w:szCs w:val="24"/>
          <w:rtl/>
          <w:lang w:bidi="ar-SA"/>
        </w:rPr>
        <w:t xml:space="preserve">وقود </w:t>
      </w:r>
      <w:proofErr w:type="spellStart"/>
      <w:r w:rsidR="00960282">
        <w:rPr>
          <w:rFonts w:cs="Arial" w:hint="cs"/>
          <w:b/>
          <w:bCs/>
          <w:szCs w:val="24"/>
          <w:rtl/>
          <w:lang w:bidi="ar-SA"/>
        </w:rPr>
        <w:t>سيلوني</w:t>
      </w:r>
      <w:proofErr w:type="spellEnd"/>
      <w:r w:rsidR="006E2CD6" w:rsidRPr="003D0ABB">
        <w:rPr>
          <w:rFonts w:hint="cs"/>
          <w:b/>
          <w:bCs/>
          <w:szCs w:val="24"/>
          <w:rtl/>
        </w:rPr>
        <w:t xml:space="preserve">, </w:t>
      </w:r>
      <w:r w:rsidR="00AE6E7F">
        <w:rPr>
          <w:rFonts w:cs="Arial" w:hint="cs"/>
          <w:b/>
          <w:bCs/>
          <w:szCs w:val="24"/>
          <w:rtl/>
          <w:lang w:bidi="ar-SA"/>
        </w:rPr>
        <w:t>مازوت ونفط خام</w:t>
      </w:r>
      <w:r w:rsidR="006E2CD6" w:rsidRPr="003D0ABB">
        <w:rPr>
          <w:rFonts w:hint="cs"/>
          <w:szCs w:val="24"/>
          <w:rtl/>
        </w:rPr>
        <w:t xml:space="preserve"> (</w:t>
      </w:r>
      <w:r w:rsidR="00AE6E7F">
        <w:rPr>
          <w:rFonts w:cs="Arial" w:hint="cs"/>
          <w:szCs w:val="24"/>
          <w:rtl/>
          <w:lang w:bidi="ar-SA"/>
        </w:rPr>
        <w:t>أي واحد منها</w:t>
      </w:r>
      <w:r w:rsidR="006E2CD6" w:rsidRPr="003D0ABB">
        <w:rPr>
          <w:rFonts w:hint="cs"/>
          <w:szCs w:val="24"/>
          <w:rtl/>
        </w:rPr>
        <w:t xml:space="preserve">, </w:t>
      </w:r>
      <w:r w:rsidR="00AE6E7F">
        <w:rPr>
          <w:rFonts w:cs="Arial" w:hint="cs"/>
          <w:szCs w:val="24"/>
          <w:rtl/>
          <w:lang w:bidi="ar-SA"/>
        </w:rPr>
        <w:t>فيما يلي</w:t>
      </w:r>
      <w:r w:rsidR="006E2CD6" w:rsidRPr="003D0ABB">
        <w:rPr>
          <w:rFonts w:hint="cs"/>
          <w:szCs w:val="24"/>
          <w:rtl/>
        </w:rPr>
        <w:t xml:space="preserve">, </w:t>
      </w:r>
      <w:r w:rsidR="00AE6E7F">
        <w:rPr>
          <w:rFonts w:cs="Arial" w:hint="cs"/>
          <w:szCs w:val="24"/>
          <w:rtl/>
          <w:lang w:bidi="ar-SA"/>
        </w:rPr>
        <w:t xml:space="preserve">أيضا </w:t>
      </w:r>
      <w:r w:rsidR="006E2CD6" w:rsidRPr="003D0ABB">
        <w:rPr>
          <w:rFonts w:hint="cs"/>
          <w:szCs w:val="24"/>
          <w:rtl/>
        </w:rPr>
        <w:t xml:space="preserve">- </w:t>
      </w:r>
      <w:r w:rsidR="00AE6E7F">
        <w:rPr>
          <w:rFonts w:cs="Arial" w:hint="cs"/>
          <w:szCs w:val="24"/>
          <w:rtl/>
          <w:lang w:bidi="ar-SA"/>
        </w:rPr>
        <w:t>وقود</w:t>
      </w:r>
      <w:r w:rsidR="006E2CD6" w:rsidRPr="003D0ABB">
        <w:rPr>
          <w:rFonts w:hint="cs"/>
          <w:szCs w:val="24"/>
          <w:rtl/>
        </w:rPr>
        <w:t>),</w:t>
      </w:r>
      <w:r w:rsidR="006E2CD6" w:rsidRPr="00D47C17">
        <w:rPr>
          <w:rFonts w:hint="cs"/>
          <w:szCs w:val="24"/>
          <w:rtl/>
        </w:rPr>
        <w:t xml:space="preserve"> </w:t>
      </w:r>
      <w:r w:rsidR="00AE6E7F">
        <w:rPr>
          <w:rFonts w:cs="Arial" w:hint="cs"/>
          <w:szCs w:val="24"/>
          <w:rtl/>
          <w:lang w:bidi="ar-SA"/>
        </w:rPr>
        <w:t xml:space="preserve">الذي يتم ضبطه في إطار إجراءات قانونية تنفذ بواسطة إدارة الوقود في الوزارة و\أو سلطة حكومية تعمل في فرض القانون و\أو دائرة أراضي اسرائيل (أي واحد منها </w:t>
      </w:r>
      <w:proofErr w:type="spellStart"/>
      <w:r w:rsidR="00AE6E7F">
        <w:rPr>
          <w:rFonts w:cs="Arial" w:hint="cs"/>
          <w:szCs w:val="24"/>
          <w:rtl/>
          <w:lang w:bidi="ar-SA"/>
        </w:rPr>
        <w:t>,</w:t>
      </w:r>
      <w:proofErr w:type="spellEnd"/>
      <w:r w:rsidR="00AE6E7F">
        <w:rPr>
          <w:rFonts w:cs="Arial" w:hint="cs"/>
          <w:szCs w:val="24"/>
          <w:rtl/>
          <w:lang w:bidi="ar-SA"/>
        </w:rPr>
        <w:t xml:space="preserve"> فيما يلي </w:t>
      </w:r>
      <w:proofErr w:type="spellStart"/>
      <w:r w:rsidR="00AE6E7F">
        <w:rPr>
          <w:rFonts w:cs="Arial"/>
          <w:szCs w:val="24"/>
          <w:rtl/>
          <w:lang w:bidi="ar-SA"/>
        </w:rPr>
        <w:t>–</w:t>
      </w:r>
      <w:proofErr w:type="spellEnd"/>
      <w:r w:rsidR="00AE6E7F">
        <w:rPr>
          <w:rFonts w:cs="Arial" w:hint="cs"/>
          <w:szCs w:val="24"/>
          <w:rtl/>
          <w:lang w:bidi="ar-SA"/>
        </w:rPr>
        <w:t xml:space="preserve"> سلطة </w:t>
      </w:r>
      <w:proofErr w:type="spellStart"/>
      <w:r w:rsidR="00AE6E7F">
        <w:rPr>
          <w:rFonts w:cs="Arial" w:hint="cs"/>
          <w:szCs w:val="24"/>
          <w:rtl/>
          <w:lang w:bidi="ar-SA"/>
        </w:rPr>
        <w:t>,</w:t>
      </w:r>
      <w:proofErr w:type="spellEnd"/>
      <w:r w:rsidR="00AE6E7F">
        <w:rPr>
          <w:rFonts w:cs="Arial" w:hint="cs"/>
          <w:szCs w:val="24"/>
          <w:rtl/>
          <w:lang w:bidi="ar-SA"/>
        </w:rPr>
        <w:t xml:space="preserve"> وكلهم مجتمعين </w:t>
      </w:r>
      <w:proofErr w:type="spellStart"/>
      <w:r w:rsidR="00AE6E7F">
        <w:rPr>
          <w:rFonts w:cs="Arial"/>
          <w:szCs w:val="24"/>
          <w:rtl/>
          <w:lang w:bidi="ar-SA"/>
        </w:rPr>
        <w:t>–</w:t>
      </w:r>
      <w:proofErr w:type="spellEnd"/>
      <w:r w:rsidR="00AE6E7F">
        <w:rPr>
          <w:rFonts w:cs="Arial" w:hint="cs"/>
          <w:szCs w:val="24"/>
          <w:rtl/>
          <w:lang w:bidi="ar-SA"/>
        </w:rPr>
        <w:t xml:space="preserve"> الدولة</w:t>
      </w:r>
      <w:proofErr w:type="spellStart"/>
      <w:r w:rsidR="00AE6E7F">
        <w:rPr>
          <w:rFonts w:cs="Arial" w:hint="cs"/>
          <w:szCs w:val="24"/>
          <w:rtl/>
          <w:lang w:bidi="ar-SA"/>
        </w:rPr>
        <w:t>).</w:t>
      </w:r>
      <w:proofErr w:type="spellEnd"/>
      <w:r w:rsidR="00AE6E7F">
        <w:rPr>
          <w:rFonts w:cs="Arial" w:hint="cs"/>
          <w:szCs w:val="24"/>
          <w:rtl/>
          <w:lang w:bidi="ar-SA"/>
        </w:rPr>
        <w:t xml:space="preserve">  </w:t>
      </w:r>
    </w:p>
    <w:p w:rsidR="006E2CD6" w:rsidRPr="003D0ABB" w:rsidRDefault="00AE6E7F" w:rsidP="00AE6E7F">
      <w:pPr>
        <w:pStyle w:val="ad"/>
        <w:spacing w:line="276" w:lineRule="auto"/>
        <w:ind w:left="0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الوقود الذي يضبط لا يتم تحزينه بل يباع </w:t>
      </w:r>
      <w:proofErr w:type="gramStart"/>
      <w:r>
        <w:rPr>
          <w:rFonts w:cs="Arial" w:hint="cs"/>
          <w:szCs w:val="24"/>
          <w:rtl/>
          <w:lang w:bidi="ar-SA"/>
        </w:rPr>
        <w:t>فورا ,</w:t>
      </w:r>
      <w:proofErr w:type="gramEnd"/>
      <w:r>
        <w:rPr>
          <w:rFonts w:cs="Arial" w:hint="cs"/>
          <w:szCs w:val="24"/>
          <w:rtl/>
          <w:lang w:bidi="ar-SA"/>
        </w:rPr>
        <w:t xml:space="preserve"> ويتم تحويل المقابل للوزارة أو لمن تصدر الوزارة تعليماتها بذلك , كما هو مفصل في وثائق المناقصة. </w:t>
      </w:r>
    </w:p>
    <w:p w:rsidR="006E2CD6" w:rsidRPr="00860ED6" w:rsidRDefault="006E2CD6" w:rsidP="006E2CD6">
      <w:pPr>
        <w:spacing w:line="360" w:lineRule="auto"/>
        <w:jc w:val="both"/>
        <w:rPr>
          <w:b/>
          <w:bCs/>
          <w:szCs w:val="24"/>
          <w:rtl/>
        </w:rPr>
      </w:pPr>
    </w:p>
    <w:p w:rsidR="004F653F" w:rsidRPr="00AE6E7F" w:rsidRDefault="00AE6E7F" w:rsidP="004F653F">
      <w:pPr>
        <w:tabs>
          <w:tab w:val="left" w:pos="8312"/>
        </w:tabs>
        <w:spacing w:line="276" w:lineRule="auto"/>
        <w:jc w:val="both"/>
        <w:rPr>
          <w:rFonts w:cs="Arial"/>
          <w:b/>
          <w:bCs/>
          <w:sz w:val="22"/>
          <w:szCs w:val="22"/>
          <w:u w:val="single"/>
          <w:rtl/>
          <w:lang w:bidi="ar-SA"/>
        </w:rPr>
      </w:pPr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>عام</w:t>
      </w:r>
    </w:p>
    <w:p w:rsidR="004F653F" w:rsidRPr="00CE0736" w:rsidRDefault="00AE6E7F" w:rsidP="00AE6E7F">
      <w:pPr>
        <w:tabs>
          <w:tab w:val="left" w:pos="8312"/>
        </w:tabs>
        <w:spacing w:line="276" w:lineRule="auto"/>
        <w:jc w:val="both"/>
        <w:rPr>
          <w:szCs w:val="24"/>
          <w:rtl/>
        </w:rPr>
      </w:pPr>
      <w:proofErr w:type="gramStart"/>
      <w:r>
        <w:rPr>
          <w:rFonts w:cs="Arial" w:hint="cs"/>
          <w:szCs w:val="24"/>
          <w:rtl/>
          <w:lang w:bidi="ar-SA"/>
        </w:rPr>
        <w:t>فترة</w:t>
      </w:r>
      <w:proofErr w:type="gramEnd"/>
      <w:r>
        <w:rPr>
          <w:rFonts w:cs="Arial" w:hint="cs"/>
          <w:szCs w:val="24"/>
          <w:rtl/>
          <w:lang w:bidi="ar-SA"/>
        </w:rPr>
        <w:t xml:space="preserve"> الارتباط بين الوزارة وبين المزود تكون </w:t>
      </w:r>
      <w:r>
        <w:rPr>
          <w:rFonts w:cs="Arial" w:hint="cs"/>
          <w:b/>
          <w:bCs/>
          <w:szCs w:val="24"/>
          <w:rtl/>
          <w:lang w:bidi="ar-SA"/>
        </w:rPr>
        <w:t>لـ</w:t>
      </w:r>
      <w:r w:rsidR="004F653F">
        <w:rPr>
          <w:rFonts w:hint="cs"/>
          <w:b/>
          <w:bCs/>
          <w:szCs w:val="24"/>
          <w:rtl/>
        </w:rPr>
        <w:t xml:space="preserve">-12 </w:t>
      </w:r>
      <w:r>
        <w:rPr>
          <w:rFonts w:cs="Arial" w:hint="cs"/>
          <w:b/>
          <w:bCs/>
          <w:szCs w:val="24"/>
          <w:rtl/>
          <w:lang w:bidi="ar-SA"/>
        </w:rPr>
        <w:t>شهرا</w:t>
      </w:r>
      <w:r w:rsidR="004F653F" w:rsidRPr="00CE0736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من موعد سريان مفعول الاتفاقية</w:t>
      </w:r>
      <w:r w:rsidR="004F653F" w:rsidRPr="00CE0736">
        <w:rPr>
          <w:rFonts w:hint="cs"/>
          <w:szCs w:val="24"/>
          <w:rtl/>
        </w:rPr>
        <w:t>,</w:t>
      </w:r>
      <w:r>
        <w:rPr>
          <w:rFonts w:cstheme="minorBidi" w:hint="cs"/>
          <w:szCs w:val="24"/>
          <w:rtl/>
          <w:lang w:bidi="ar-SA"/>
        </w:rPr>
        <w:t xml:space="preserve"> مع إمكانية للوزارة للتمديد حتى 5 سنوات بالمجمل.  </w:t>
      </w:r>
      <w:r w:rsidR="004F653F" w:rsidRPr="00CE0736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يحفظ للوزارة </w:t>
      </w:r>
      <w:proofErr w:type="gramStart"/>
      <w:r>
        <w:rPr>
          <w:rFonts w:cs="Arial" w:hint="cs"/>
          <w:szCs w:val="24"/>
          <w:rtl/>
          <w:lang w:bidi="ar-SA"/>
        </w:rPr>
        <w:t>فقط</w:t>
      </w:r>
      <w:proofErr w:type="gramEnd"/>
      <w:r>
        <w:rPr>
          <w:rFonts w:cs="Arial" w:hint="cs"/>
          <w:szCs w:val="24"/>
          <w:rtl/>
          <w:lang w:bidi="ar-SA"/>
        </w:rPr>
        <w:t xml:space="preserve"> الحق في تمديد أو توسيع الارتباط لفترات إضافية. </w:t>
      </w:r>
    </w:p>
    <w:p w:rsidR="004F653F" w:rsidRPr="00CE0736" w:rsidRDefault="004F653F" w:rsidP="004F653F">
      <w:pPr>
        <w:spacing w:line="276" w:lineRule="auto"/>
        <w:contextualSpacing/>
        <w:jc w:val="both"/>
        <w:rPr>
          <w:sz w:val="22"/>
          <w:szCs w:val="22"/>
          <w:rtl/>
        </w:rPr>
      </w:pPr>
    </w:p>
    <w:p w:rsidR="004F653F" w:rsidRPr="00CE0736" w:rsidRDefault="00AE6E7F" w:rsidP="002F7F89">
      <w:pPr>
        <w:spacing w:line="276" w:lineRule="auto"/>
        <w:contextualSpacing/>
        <w:jc w:val="both"/>
        <w:rPr>
          <w:szCs w:val="24"/>
        </w:rPr>
      </w:pPr>
      <w:proofErr w:type="gramStart"/>
      <w:r>
        <w:rPr>
          <w:rFonts w:cs="Arial" w:hint="cs"/>
          <w:szCs w:val="24"/>
          <w:rtl/>
          <w:lang w:bidi="ar-SA"/>
        </w:rPr>
        <w:t>وثائق</w:t>
      </w:r>
      <w:proofErr w:type="gramEnd"/>
      <w:r>
        <w:rPr>
          <w:rFonts w:cs="Arial" w:hint="cs"/>
          <w:szCs w:val="24"/>
          <w:rtl/>
          <w:lang w:bidi="ar-SA"/>
        </w:rPr>
        <w:t xml:space="preserve"> المناقصة تشمل وصفا مفصلا للعمل المطلوب</w:t>
      </w:r>
      <w:r w:rsidR="004F653F" w:rsidRPr="00CE0736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شروط المشاركة في المناقصة</w:t>
      </w:r>
      <w:r w:rsidR="004F653F" w:rsidRPr="00CE0736">
        <w:rPr>
          <w:rFonts w:hint="cs"/>
          <w:szCs w:val="24"/>
          <w:rtl/>
        </w:rPr>
        <w:t>,</w:t>
      </w:r>
      <w:r>
        <w:rPr>
          <w:rFonts w:cstheme="minorBidi" w:hint="cs"/>
          <w:szCs w:val="24"/>
          <w:rtl/>
          <w:lang w:bidi="ar-SA"/>
        </w:rPr>
        <w:t xml:space="preserve"> </w:t>
      </w:r>
      <w:r w:rsidR="002F7F89">
        <w:rPr>
          <w:rFonts w:cstheme="minorBidi" w:hint="cs"/>
          <w:szCs w:val="24"/>
          <w:rtl/>
          <w:lang w:bidi="ar-SA"/>
        </w:rPr>
        <w:t>المقاييس لاختيار العرض الفائز وكذلك نص الاتفاقية التي يتم توقيعها مع الفائز وشروط الارتباط. يمكن تنزيل وثائق المناقصة من موقع الانترنت التابع لوزارة الطاقة والمياه والذي عنوانه</w:t>
      </w:r>
      <w:hyperlink r:id="rId12" w:history="1">
        <w:r w:rsidR="004F653F" w:rsidRPr="00CE0736">
          <w:rPr>
            <w:rStyle w:val="Hyperlink"/>
            <w:color w:val="auto"/>
            <w:szCs w:val="24"/>
          </w:rPr>
          <w:t>www.</w:t>
        </w:r>
        <w:proofErr w:type="gramStart"/>
        <w:r w:rsidR="004F653F" w:rsidRPr="00CE0736">
          <w:rPr>
            <w:rStyle w:val="Hyperlink"/>
            <w:color w:val="auto"/>
            <w:szCs w:val="24"/>
          </w:rPr>
          <w:t>energy.gov.il</w:t>
        </w:r>
      </w:hyperlink>
      <w:r w:rsidR="004F653F" w:rsidRPr="00CE0736">
        <w:rPr>
          <w:szCs w:val="24"/>
        </w:rPr>
        <w:t xml:space="preserve"> </w:t>
      </w:r>
      <w:r w:rsidR="004F653F" w:rsidRPr="00CE0736">
        <w:rPr>
          <w:rFonts w:hint="cs"/>
          <w:szCs w:val="24"/>
          <w:rtl/>
        </w:rPr>
        <w:t>.</w:t>
      </w:r>
      <w:proofErr w:type="gramEnd"/>
    </w:p>
    <w:p w:rsidR="004F653F" w:rsidRPr="00CE0736" w:rsidRDefault="004F653F" w:rsidP="004F653F">
      <w:pPr>
        <w:spacing w:line="276" w:lineRule="auto"/>
        <w:jc w:val="both"/>
        <w:rPr>
          <w:sz w:val="22"/>
          <w:szCs w:val="22"/>
          <w:rtl/>
        </w:rPr>
      </w:pPr>
    </w:p>
    <w:p w:rsidR="004F653F" w:rsidRPr="00A5459A" w:rsidRDefault="002F7F89" w:rsidP="002F7F89">
      <w:pPr>
        <w:spacing w:line="276" w:lineRule="auto"/>
        <w:jc w:val="both"/>
        <w:rPr>
          <w:b/>
          <w:bCs/>
          <w:szCs w:val="24"/>
          <w:u w:val="single"/>
          <w:rtl/>
        </w:rPr>
      </w:pPr>
      <w:r>
        <w:rPr>
          <w:rFonts w:cs="Arial" w:hint="cs"/>
          <w:szCs w:val="24"/>
          <w:rtl/>
          <w:lang w:bidi="ar-SA"/>
        </w:rPr>
        <w:t>يجب إدخال مغلف المناقصة إلى صندوق المناقصات</w:t>
      </w:r>
      <w:r w:rsidR="004F653F" w:rsidRPr="00A5459A">
        <w:rPr>
          <w:rFonts w:hint="cs"/>
          <w:szCs w:val="24"/>
          <w:rtl/>
        </w:rPr>
        <w:t>,</w:t>
      </w:r>
      <w:r>
        <w:rPr>
          <w:rFonts w:cstheme="minorBidi" w:hint="cs"/>
          <w:szCs w:val="24"/>
          <w:rtl/>
          <w:lang w:bidi="ar-SA"/>
        </w:rPr>
        <w:t xml:space="preserve"> الموجود في وزارة الطاقة والمياه</w:t>
      </w:r>
      <w:r w:rsidR="004F653F" w:rsidRPr="00A5459A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شارع يافا</w:t>
      </w:r>
      <w:r w:rsidR="004F653F" w:rsidRPr="00A5459A">
        <w:rPr>
          <w:rFonts w:hint="cs"/>
          <w:szCs w:val="24"/>
          <w:rtl/>
        </w:rPr>
        <w:t xml:space="preserve"> 216, </w:t>
      </w:r>
      <w:r>
        <w:rPr>
          <w:rFonts w:cs="Arial" w:hint="cs"/>
          <w:szCs w:val="24"/>
          <w:rtl/>
          <w:lang w:bidi="ar-SA"/>
        </w:rPr>
        <w:t>القدس</w:t>
      </w:r>
      <w:r w:rsidR="004F653F" w:rsidRPr="00A5459A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في الطابق</w:t>
      </w:r>
      <w:r w:rsidR="004F653F" w:rsidRPr="00A5459A">
        <w:rPr>
          <w:rFonts w:hint="cs"/>
          <w:szCs w:val="24"/>
          <w:rtl/>
        </w:rPr>
        <w:t xml:space="preserve"> 7 (</w:t>
      </w:r>
      <w:r>
        <w:rPr>
          <w:rFonts w:cs="Arial" w:hint="cs"/>
          <w:szCs w:val="24"/>
          <w:rtl/>
          <w:lang w:bidi="ar-SA"/>
        </w:rPr>
        <w:t>في الممر بجانب الحارس</w:t>
      </w:r>
      <w:r w:rsidR="004F653F" w:rsidRPr="00A5459A">
        <w:rPr>
          <w:rFonts w:hint="cs"/>
          <w:szCs w:val="24"/>
          <w:rtl/>
        </w:rPr>
        <w:t xml:space="preserve">) </w:t>
      </w:r>
      <w:r>
        <w:rPr>
          <w:rFonts w:cs="Arial" w:hint="cs"/>
          <w:szCs w:val="24"/>
          <w:rtl/>
          <w:lang w:bidi="ar-SA"/>
        </w:rPr>
        <w:t>لا يتعدى يوم</w:t>
      </w:r>
      <w:r w:rsidR="004F653F" w:rsidRPr="00A5459A">
        <w:rPr>
          <w:rFonts w:hint="cs"/>
          <w:szCs w:val="24"/>
          <w:rtl/>
        </w:rPr>
        <w:t xml:space="preserve">  </w:t>
      </w:r>
      <w:r w:rsidR="00BC1CFE">
        <w:rPr>
          <w:rFonts w:hint="cs"/>
          <w:b/>
          <w:bCs/>
          <w:szCs w:val="24"/>
          <w:u w:val="single"/>
          <w:rtl/>
        </w:rPr>
        <w:t>27.11.13</w:t>
      </w:r>
      <w:r w:rsidR="004F653F" w:rsidRPr="00A5459A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SA"/>
        </w:rPr>
        <w:t>في الساعة</w:t>
      </w:r>
      <w:r w:rsidR="004F653F" w:rsidRPr="00A5459A">
        <w:rPr>
          <w:rFonts w:hint="cs"/>
          <w:b/>
          <w:bCs/>
          <w:szCs w:val="24"/>
          <w:u w:val="single"/>
          <w:rtl/>
        </w:rPr>
        <w:t xml:space="preserve"> 14:00.</w:t>
      </w:r>
    </w:p>
    <w:p w:rsidR="004F653F" w:rsidRPr="00A5459A" w:rsidRDefault="00647404" w:rsidP="00647404">
      <w:pPr>
        <w:spacing w:line="276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إذا قرر المتقدم إرسال المغلف مع رسول (بما فيه شركة بريد اسرائيل</w:t>
      </w:r>
      <w:proofErr w:type="spellStart"/>
      <w:r>
        <w:rPr>
          <w:rFonts w:cs="Arial" w:hint="cs"/>
          <w:szCs w:val="24"/>
          <w:rtl/>
          <w:lang w:bidi="ar-SA"/>
        </w:rPr>
        <w:t>),</w:t>
      </w:r>
      <w:proofErr w:type="spellEnd"/>
      <w:r>
        <w:rPr>
          <w:rFonts w:cs="Arial" w:hint="cs"/>
          <w:szCs w:val="24"/>
          <w:rtl/>
          <w:lang w:bidi="ar-SA"/>
        </w:rPr>
        <w:t xml:space="preserve"> عليه أن يدخله في مغلف ثانٍ وأن يحدد </w:t>
      </w:r>
      <w:r w:rsidR="004F653F" w:rsidRPr="00A5459A">
        <w:rPr>
          <w:rFonts w:hint="cs"/>
          <w:szCs w:val="24"/>
          <w:rtl/>
        </w:rPr>
        <w:t>"</w:t>
      </w:r>
      <w:r>
        <w:rPr>
          <w:rFonts w:cs="Arial" w:hint="cs"/>
          <w:szCs w:val="24"/>
          <w:rtl/>
          <w:lang w:bidi="ar-SA"/>
        </w:rPr>
        <w:t>الرجاء إدخاله إلى صندوق المناقصات</w:t>
      </w:r>
      <w:r w:rsidR="004F653F" w:rsidRPr="00A5459A">
        <w:rPr>
          <w:rFonts w:hint="cs"/>
          <w:szCs w:val="24"/>
          <w:rtl/>
        </w:rPr>
        <w:t xml:space="preserve">". </w:t>
      </w:r>
      <w:proofErr w:type="gramStart"/>
      <w:r>
        <w:rPr>
          <w:rFonts w:cs="Arial" w:hint="cs"/>
          <w:szCs w:val="24"/>
          <w:rtl/>
          <w:lang w:bidi="ar-SA"/>
        </w:rPr>
        <w:t>على</w:t>
      </w:r>
      <w:proofErr w:type="gramEnd"/>
      <w:r>
        <w:rPr>
          <w:rFonts w:cs="Arial" w:hint="cs"/>
          <w:szCs w:val="24"/>
          <w:rtl/>
          <w:lang w:bidi="ar-SA"/>
        </w:rPr>
        <w:t xml:space="preserve"> المتقدم أن يكون يقظا إلى أن الوزارة ليست مسئولة عن إدخاله إلى صندوق المناقصات. </w:t>
      </w:r>
      <w:proofErr w:type="gramStart"/>
      <w:r>
        <w:rPr>
          <w:rFonts w:cs="Arial" w:hint="cs"/>
          <w:szCs w:val="24"/>
          <w:rtl/>
          <w:lang w:bidi="ar-SA"/>
        </w:rPr>
        <w:t>العرض</w:t>
      </w:r>
      <w:proofErr w:type="gramEnd"/>
      <w:r>
        <w:rPr>
          <w:rFonts w:cs="Arial" w:hint="cs"/>
          <w:szCs w:val="24"/>
          <w:rtl/>
          <w:lang w:bidi="ar-SA"/>
        </w:rPr>
        <w:t xml:space="preserve"> الذي يتم تسلمه في الوزارة قبل الموعد المحدد</w:t>
      </w:r>
      <w:r w:rsidR="004F653F" w:rsidRPr="00A5459A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ولكن لأي سبب كان لم يتم إدخاله إلى صندوق المناقصات</w:t>
      </w:r>
      <w:r w:rsidR="004F653F" w:rsidRPr="00A5459A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يلغى كعرض لم يتم تسلمه في الموعد</w:t>
      </w:r>
      <w:r w:rsidR="004F653F" w:rsidRPr="00A5459A">
        <w:rPr>
          <w:rFonts w:hint="cs"/>
          <w:szCs w:val="24"/>
          <w:rtl/>
        </w:rPr>
        <w:t xml:space="preserve">. </w:t>
      </w:r>
    </w:p>
    <w:p w:rsidR="004F653F" w:rsidRPr="00A5459A" w:rsidRDefault="004F653F" w:rsidP="004F653F">
      <w:pPr>
        <w:spacing w:line="276" w:lineRule="auto"/>
        <w:jc w:val="both"/>
        <w:rPr>
          <w:szCs w:val="24"/>
        </w:rPr>
      </w:pPr>
    </w:p>
    <w:p w:rsidR="004F653F" w:rsidRPr="00A5459A" w:rsidRDefault="00647404" w:rsidP="00647404">
      <w:pPr>
        <w:spacing w:line="276" w:lineRule="auto"/>
        <w:jc w:val="both"/>
        <w:rPr>
          <w:szCs w:val="24"/>
        </w:rPr>
      </w:pPr>
      <w:proofErr w:type="gramStart"/>
      <w:r>
        <w:rPr>
          <w:rFonts w:cs="Arial" w:hint="cs"/>
          <w:b/>
          <w:bCs/>
          <w:szCs w:val="24"/>
          <w:rtl/>
          <w:lang w:bidi="ar-SA"/>
        </w:rPr>
        <w:t>في</w:t>
      </w:r>
      <w:proofErr w:type="gramEnd"/>
      <w:r>
        <w:rPr>
          <w:rFonts w:cs="Arial" w:hint="cs"/>
          <w:b/>
          <w:bCs/>
          <w:szCs w:val="24"/>
          <w:rtl/>
          <w:lang w:bidi="ar-SA"/>
        </w:rPr>
        <w:t xml:space="preserve"> حال وجود تناقض بين الوارد في هذا الإعلان والوارد في وثائق المناقصة فإن الأفضلية لوثائق المناقصة. </w:t>
      </w:r>
      <w:r w:rsidR="004F653F" w:rsidRPr="00A5459A">
        <w:rPr>
          <w:rFonts w:hint="cs"/>
          <w:b/>
          <w:bCs/>
          <w:szCs w:val="24"/>
          <w:rtl/>
        </w:rPr>
        <w:t xml:space="preserve"> </w:t>
      </w:r>
    </w:p>
    <w:p w:rsidR="004F653F" w:rsidRPr="00A5459A" w:rsidRDefault="004F653F" w:rsidP="004F653F">
      <w:pPr>
        <w:spacing w:line="276" w:lineRule="auto"/>
        <w:jc w:val="both"/>
        <w:rPr>
          <w:szCs w:val="24"/>
        </w:rPr>
      </w:pPr>
    </w:p>
    <w:p w:rsidR="004F653F" w:rsidRPr="00647404" w:rsidRDefault="00647404" w:rsidP="004F653F">
      <w:pPr>
        <w:spacing w:line="276" w:lineRule="auto"/>
        <w:jc w:val="both"/>
        <w:rPr>
          <w:rFonts w:cs="Arial"/>
          <w:szCs w:val="24"/>
          <w:rtl/>
          <w:lang w:bidi="ar-SA"/>
        </w:rPr>
      </w:pPr>
      <w:proofErr w:type="gramStart"/>
      <w:r>
        <w:rPr>
          <w:rFonts w:cs="Arial" w:hint="cs"/>
          <w:b/>
          <w:bCs/>
          <w:szCs w:val="24"/>
          <w:u w:val="single"/>
          <w:rtl/>
          <w:lang w:bidi="ar-SA"/>
        </w:rPr>
        <w:t>أسئلة</w:t>
      </w:r>
      <w:proofErr w:type="gramEnd"/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 واستيضاحات</w:t>
      </w:r>
    </w:p>
    <w:p w:rsidR="004F653F" w:rsidRPr="00A5459A" w:rsidRDefault="00647404" w:rsidP="00647404">
      <w:pPr>
        <w:tabs>
          <w:tab w:val="left" w:pos="8617"/>
        </w:tabs>
        <w:spacing w:line="276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الموعد الأخير لتوجيه الأسئلة والاستفسارات </w:t>
      </w:r>
      <w:proofErr w:type="gramStart"/>
      <w:r>
        <w:rPr>
          <w:rFonts w:cs="Arial" w:hint="cs"/>
          <w:szCs w:val="24"/>
          <w:rtl/>
          <w:lang w:bidi="ar-SA"/>
        </w:rPr>
        <w:t xml:space="preserve">هو  </w:t>
      </w:r>
      <w:r w:rsidR="00BC1CFE">
        <w:rPr>
          <w:rFonts w:hint="cs"/>
          <w:b/>
          <w:bCs/>
          <w:szCs w:val="24"/>
          <w:u w:val="single"/>
          <w:rtl/>
        </w:rPr>
        <w:t>17</w:t>
      </w:r>
      <w:proofErr w:type="gramEnd"/>
      <w:r w:rsidR="00BC1CFE">
        <w:rPr>
          <w:rFonts w:hint="cs"/>
          <w:b/>
          <w:bCs/>
          <w:szCs w:val="24"/>
          <w:u w:val="single"/>
          <w:rtl/>
        </w:rPr>
        <w:t>.11.13</w:t>
      </w:r>
      <w:r w:rsidR="004F653F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SA"/>
        </w:rPr>
        <w:t>في الساعة</w:t>
      </w:r>
      <w:r w:rsidR="004F653F" w:rsidRPr="00A5459A">
        <w:rPr>
          <w:rFonts w:hint="cs"/>
          <w:b/>
          <w:bCs/>
          <w:szCs w:val="24"/>
          <w:u w:val="single"/>
          <w:rtl/>
        </w:rPr>
        <w:t xml:space="preserve"> 14:00</w:t>
      </w:r>
      <w:r w:rsidR="004F653F" w:rsidRPr="00A5459A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للسيدة </w:t>
      </w:r>
      <w:proofErr w:type="spellStart"/>
      <w:r>
        <w:rPr>
          <w:rFonts w:cs="Arial" w:hint="cs"/>
          <w:szCs w:val="24"/>
          <w:rtl/>
          <w:lang w:bidi="ar-SA"/>
        </w:rPr>
        <w:t>إيلانه</w:t>
      </w:r>
      <w:proofErr w:type="spellEnd"/>
      <w:r>
        <w:rPr>
          <w:rFonts w:cs="Arial" w:hint="cs"/>
          <w:szCs w:val="24"/>
          <w:rtl/>
          <w:lang w:bidi="ar-SA"/>
        </w:rPr>
        <w:t xml:space="preserve"> </w:t>
      </w:r>
      <w:proofErr w:type="spellStart"/>
      <w:r>
        <w:rPr>
          <w:rFonts w:cs="Arial" w:hint="cs"/>
          <w:szCs w:val="24"/>
          <w:rtl/>
          <w:lang w:bidi="ar-SA"/>
        </w:rPr>
        <w:t>طمسوط</w:t>
      </w:r>
      <w:proofErr w:type="spellEnd"/>
      <w:r>
        <w:rPr>
          <w:rFonts w:cs="Arial" w:hint="cs"/>
          <w:szCs w:val="24"/>
          <w:rtl/>
          <w:lang w:bidi="ar-SA"/>
        </w:rPr>
        <w:t xml:space="preserve"> بالبريد الالكتروني الذي عنوانه</w:t>
      </w:r>
      <w:r w:rsidR="004F653F" w:rsidRPr="00A5459A">
        <w:rPr>
          <w:rFonts w:hint="cs"/>
          <w:szCs w:val="24"/>
          <w:rtl/>
        </w:rPr>
        <w:t>:</w:t>
      </w:r>
      <w:hyperlink r:id="rId13" w:history="1">
        <w:r w:rsidR="004F653F" w:rsidRPr="00A5459A">
          <w:rPr>
            <w:rStyle w:val="Hyperlink"/>
            <w:color w:val="auto"/>
            <w:szCs w:val="24"/>
          </w:rPr>
          <w:t>itamsut@energy.gov.il</w:t>
        </w:r>
      </w:hyperlink>
      <w:r w:rsidR="004F653F" w:rsidRPr="00A5459A">
        <w:rPr>
          <w:szCs w:val="24"/>
        </w:rPr>
        <w:t xml:space="preserve"> </w:t>
      </w:r>
      <w:r w:rsidR="004F653F" w:rsidRPr="00A5459A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مستند</w:t>
      </w:r>
      <w:r w:rsidR="004F653F" w:rsidRPr="00A5459A">
        <w:rPr>
          <w:rFonts w:hint="cs"/>
          <w:szCs w:val="24"/>
          <w:rtl/>
        </w:rPr>
        <w:t xml:space="preserve"> </w:t>
      </w:r>
      <w:r w:rsidR="004F653F" w:rsidRPr="00A5459A">
        <w:rPr>
          <w:rFonts w:hint="cs"/>
          <w:szCs w:val="24"/>
        </w:rPr>
        <w:t>WO</w:t>
      </w:r>
      <w:r w:rsidR="004F653F">
        <w:rPr>
          <w:rFonts w:hint="cs"/>
          <w:szCs w:val="24"/>
        </w:rPr>
        <w:t>R</w:t>
      </w:r>
      <w:r w:rsidR="004F653F" w:rsidRPr="00A5459A">
        <w:rPr>
          <w:rFonts w:hint="cs"/>
          <w:szCs w:val="24"/>
        </w:rPr>
        <w:t>D</w:t>
      </w:r>
      <w:r w:rsidR="004F653F" w:rsidRPr="00A5459A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فقط</w:t>
      </w:r>
      <w:r w:rsidR="004F653F" w:rsidRPr="00A5459A">
        <w:rPr>
          <w:rFonts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 xml:space="preserve">الوزارة لن ترد على الأسئلة التي تصل بعد هذا الموعد الأخير.  </w:t>
      </w:r>
    </w:p>
    <w:p w:rsidR="004F653F" w:rsidRPr="00A5459A" w:rsidRDefault="00960282" w:rsidP="00960282">
      <w:pPr>
        <w:tabs>
          <w:tab w:val="left" w:pos="9355"/>
        </w:tabs>
        <w:spacing w:line="276" w:lineRule="auto"/>
        <w:ind w:left="-1"/>
        <w:jc w:val="both"/>
        <w:rPr>
          <w:szCs w:val="24"/>
          <w:rtl/>
        </w:rPr>
      </w:pPr>
      <w:proofErr w:type="gramStart"/>
      <w:r>
        <w:rPr>
          <w:rFonts w:cs="Arial" w:hint="cs"/>
          <w:szCs w:val="24"/>
          <w:rtl/>
          <w:lang w:bidi="ar-SA"/>
        </w:rPr>
        <w:t>تركيز</w:t>
      </w:r>
      <w:proofErr w:type="gramEnd"/>
      <w:r>
        <w:rPr>
          <w:rFonts w:cs="Arial" w:hint="cs"/>
          <w:szCs w:val="24"/>
          <w:rtl/>
          <w:lang w:bidi="ar-SA"/>
        </w:rPr>
        <w:t xml:space="preserve"> الأسئلة والإجابات يتم نشره في موقع الممتلكات الحكومية وفي موقع الانترنت التابع للوزارة ابتداء من يوم </w:t>
      </w:r>
      <w:r w:rsidR="00BC1CFE">
        <w:rPr>
          <w:rFonts w:hint="cs"/>
          <w:b/>
          <w:bCs/>
          <w:szCs w:val="24"/>
          <w:u w:val="single"/>
          <w:rtl/>
        </w:rPr>
        <w:t xml:space="preserve">20.11.13 </w:t>
      </w:r>
      <w:r>
        <w:rPr>
          <w:rFonts w:cs="Arial" w:hint="cs"/>
          <w:szCs w:val="24"/>
          <w:rtl/>
          <w:lang w:bidi="ar-SA"/>
        </w:rPr>
        <w:t xml:space="preserve">وهي تشكل جزءا لا يتجزأ من وثائق المناقصة وتلزم كافة المتقدمين. </w:t>
      </w:r>
      <w:r w:rsidR="004F653F" w:rsidRPr="00A5459A">
        <w:rPr>
          <w:rFonts w:hint="cs"/>
          <w:szCs w:val="24"/>
          <w:rtl/>
        </w:rPr>
        <w:t xml:space="preserve"> </w:t>
      </w:r>
    </w:p>
    <w:p w:rsidR="004F653F" w:rsidRPr="00A5459A" w:rsidRDefault="00960282" w:rsidP="00960282">
      <w:pPr>
        <w:tabs>
          <w:tab w:val="left" w:pos="9355"/>
        </w:tabs>
        <w:spacing w:line="276" w:lineRule="auto"/>
        <w:jc w:val="both"/>
        <w:rPr>
          <w:szCs w:val="24"/>
          <w:rtl/>
        </w:rPr>
      </w:pPr>
      <w:proofErr w:type="gramStart"/>
      <w:r>
        <w:rPr>
          <w:rFonts w:cs="Arial" w:hint="cs"/>
          <w:szCs w:val="24"/>
          <w:rtl/>
          <w:lang w:bidi="ar-SA"/>
        </w:rPr>
        <w:t>تحتفظ</w:t>
      </w:r>
      <w:proofErr w:type="gramEnd"/>
      <w:r>
        <w:rPr>
          <w:rFonts w:cs="Arial" w:hint="cs"/>
          <w:szCs w:val="24"/>
          <w:rtl/>
          <w:lang w:bidi="ar-SA"/>
        </w:rPr>
        <w:t xml:space="preserve"> الوزارة لنفسها بالحق في الامتناع عن الإجابة على تحفظ معين في حال وجدت أن إعطاء الإجابة من شأنه أن يعرقل أو يمس بإجراء المناقصة أو بالغاية منها. </w:t>
      </w:r>
    </w:p>
    <w:p w:rsidR="004A3F25" w:rsidRDefault="004A3F25" w:rsidP="007F6C9A">
      <w:pPr>
        <w:tabs>
          <w:tab w:val="left" w:pos="6469"/>
          <w:tab w:val="center" w:pos="7178"/>
        </w:tabs>
        <w:jc w:val="both"/>
        <w:rPr>
          <w:sz w:val="22"/>
          <w:szCs w:val="22"/>
          <w:rtl/>
        </w:rPr>
      </w:pPr>
    </w:p>
    <w:p w:rsidR="004A3F25" w:rsidRDefault="004A3F25" w:rsidP="007F6C9A">
      <w:pPr>
        <w:tabs>
          <w:tab w:val="left" w:pos="6469"/>
          <w:tab w:val="center" w:pos="7178"/>
        </w:tabs>
        <w:jc w:val="both"/>
        <w:rPr>
          <w:sz w:val="22"/>
          <w:szCs w:val="22"/>
          <w:rtl/>
        </w:rPr>
      </w:pPr>
    </w:p>
    <w:p w:rsidR="004A3F25" w:rsidRDefault="004A3F25" w:rsidP="007F6C9A">
      <w:pPr>
        <w:tabs>
          <w:tab w:val="left" w:pos="6469"/>
          <w:tab w:val="center" w:pos="7178"/>
        </w:tabs>
        <w:jc w:val="both"/>
        <w:rPr>
          <w:sz w:val="22"/>
          <w:szCs w:val="22"/>
          <w:rtl/>
        </w:rPr>
      </w:pPr>
    </w:p>
    <w:p w:rsidR="004A3F25" w:rsidRDefault="00960282" w:rsidP="004A3F25">
      <w:pPr>
        <w:tabs>
          <w:tab w:val="left" w:pos="6469"/>
          <w:tab w:val="center" w:pos="7178"/>
        </w:tabs>
        <w:jc w:val="right"/>
        <w:rPr>
          <w:sz w:val="22"/>
          <w:szCs w:val="22"/>
          <w:rtl/>
        </w:rPr>
      </w:pPr>
      <w:proofErr w:type="gramStart"/>
      <w:r>
        <w:rPr>
          <w:rFonts w:cs="Arial" w:hint="cs"/>
          <w:sz w:val="22"/>
          <w:szCs w:val="22"/>
          <w:rtl/>
          <w:lang w:bidi="ar-SA"/>
        </w:rPr>
        <w:t xml:space="preserve">باحترام </w:t>
      </w:r>
      <w:r w:rsidR="00A364F7" w:rsidRPr="007F6C9A">
        <w:rPr>
          <w:sz w:val="22"/>
          <w:szCs w:val="22"/>
          <w:rtl/>
        </w:rPr>
        <w:t>,</w:t>
      </w:r>
      <w:proofErr w:type="gramEnd"/>
      <w:r w:rsidR="007F6C9A">
        <w:rPr>
          <w:sz w:val="22"/>
          <w:szCs w:val="22"/>
        </w:rPr>
        <w:t xml:space="preserve"> </w:t>
      </w:r>
    </w:p>
    <w:p w:rsidR="00A364F7" w:rsidRPr="00960282" w:rsidRDefault="00A364F7" w:rsidP="00960282">
      <w:pPr>
        <w:tabs>
          <w:tab w:val="left" w:pos="6469"/>
          <w:tab w:val="center" w:pos="7178"/>
        </w:tabs>
        <w:jc w:val="right"/>
        <w:rPr>
          <w:rFonts w:cs="Arial"/>
          <w:szCs w:val="24"/>
          <w:rtl/>
          <w:lang w:bidi="ar-SA"/>
        </w:rPr>
      </w:pPr>
      <w:r w:rsidRPr="007F6C9A">
        <w:rPr>
          <w:rFonts w:hint="cs"/>
          <w:sz w:val="22"/>
          <w:szCs w:val="22"/>
          <w:rtl/>
        </w:rPr>
        <w:t xml:space="preserve">  </w:t>
      </w:r>
      <w:r w:rsidR="00960282">
        <w:rPr>
          <w:rFonts w:cs="Arial" w:hint="cs"/>
          <w:sz w:val="22"/>
          <w:szCs w:val="22"/>
          <w:rtl/>
          <w:lang w:bidi="ar-SA"/>
        </w:rPr>
        <w:t>لجنة المناقصات</w:t>
      </w:r>
    </w:p>
    <w:sectPr w:rsidR="00A364F7" w:rsidRPr="00960282" w:rsidSect="001131EA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A48" w:rsidRDefault="00872A48">
      <w:r>
        <w:separator/>
      </w:r>
    </w:p>
  </w:endnote>
  <w:endnote w:type="continuationSeparator" w:id="0">
    <w:p w:rsidR="00872A48" w:rsidRDefault="00872A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B6" w:rsidRDefault="00510EB6" w:rsidP="00712673">
    <w:pPr>
      <w:pStyle w:val="12"/>
      <w:pBdr>
        <w:top w:val="single" w:sz="6" w:space="1" w:color="auto"/>
      </w:pBdr>
      <w:jc w:val="center"/>
      <w:rPr>
        <w:rtl/>
      </w:rPr>
    </w:pP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A48" w:rsidRDefault="00872A48">
      <w:r>
        <w:separator/>
      </w:r>
    </w:p>
  </w:footnote>
  <w:footnote w:type="continuationSeparator" w:id="0">
    <w:p w:rsidR="00872A48" w:rsidRDefault="00872A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B6" w:rsidRDefault="00BC2CE1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BC2CE1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C2CE1" w:rsidRPr="00D3749A">
          <w:rPr>
            <w:b/>
            <w:bCs/>
          </w:rPr>
          <w:fldChar w:fldCharType="separate"/>
        </w:r>
        <w:r w:rsidRPr="006E2CD6">
          <w:rPr>
            <w:rFonts w:cs="Calibri"/>
            <w:b/>
            <w:bCs/>
            <w:noProof/>
            <w:rtl/>
            <w:lang w:val="he-IL"/>
          </w:rPr>
          <w:t>2</w:t>
        </w:r>
        <w:r w:rsidR="00BC2CE1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B6" w:rsidRPr="00035499" w:rsidRDefault="00035499" w:rsidP="00035499">
    <w:pPr>
      <w:pStyle w:val="a6"/>
      <w:tabs>
        <w:tab w:val="left" w:pos="2447"/>
      </w:tabs>
      <w:spacing w:line="276" w:lineRule="auto"/>
      <w:jc w:val="center"/>
      <w:rPr>
        <w:rFonts w:cs="Arial"/>
        <w:b/>
        <w:bCs/>
        <w:szCs w:val="32"/>
        <w:rtl/>
        <w:lang w:bidi="ar-SA"/>
      </w:rPr>
    </w:pPr>
    <w:r>
      <w:rPr>
        <w:rFonts w:cs="Arial" w:hint="cs"/>
        <w:b/>
        <w:bCs/>
        <w:szCs w:val="32"/>
        <w:rtl/>
        <w:lang w:bidi="ar-SA"/>
      </w:rPr>
      <w:t>وزارة البنى التحتية الوطنية</w:t>
    </w:r>
    <w:r w:rsidR="00510EB6">
      <w:rPr>
        <w:rFonts w:hint="cs"/>
        <w:b/>
        <w:bCs/>
        <w:szCs w:val="32"/>
        <w:rtl/>
      </w:rPr>
      <w:t xml:space="preserve">, </w:t>
    </w:r>
    <w:r>
      <w:rPr>
        <w:rFonts w:cs="Arial" w:hint="cs"/>
        <w:b/>
        <w:bCs/>
        <w:szCs w:val="32"/>
        <w:rtl/>
        <w:lang w:bidi="ar-SA"/>
      </w:rPr>
      <w:t>الطاقة والمياه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7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4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3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5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2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3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26"/>
  </w:num>
  <w:num w:numId="5">
    <w:abstractNumId w:val="15"/>
  </w:num>
  <w:num w:numId="6">
    <w:abstractNumId w:val="7"/>
  </w:num>
  <w:num w:numId="7">
    <w:abstractNumId w:val="14"/>
  </w:num>
  <w:num w:numId="8">
    <w:abstractNumId w:val="16"/>
  </w:num>
  <w:num w:numId="9">
    <w:abstractNumId w:val="35"/>
  </w:num>
  <w:num w:numId="10">
    <w:abstractNumId w:val="21"/>
  </w:num>
  <w:num w:numId="11">
    <w:abstractNumId w:val="2"/>
  </w:num>
  <w:num w:numId="12">
    <w:abstractNumId w:val="20"/>
  </w:num>
  <w:num w:numId="13">
    <w:abstractNumId w:val="32"/>
  </w:num>
  <w:num w:numId="14">
    <w:abstractNumId w:val="17"/>
  </w:num>
  <w:num w:numId="15">
    <w:abstractNumId w:val="8"/>
  </w:num>
  <w:num w:numId="16">
    <w:abstractNumId w:val="9"/>
  </w:num>
  <w:num w:numId="17">
    <w:abstractNumId w:val="23"/>
  </w:num>
  <w:num w:numId="18">
    <w:abstractNumId w:val="18"/>
  </w:num>
  <w:num w:numId="19">
    <w:abstractNumId w:val="36"/>
  </w:num>
  <w:num w:numId="20">
    <w:abstractNumId w:val="19"/>
  </w:num>
  <w:num w:numId="21">
    <w:abstractNumId w:val="5"/>
  </w:num>
  <w:num w:numId="22">
    <w:abstractNumId w:val="13"/>
  </w:num>
  <w:num w:numId="23">
    <w:abstractNumId w:val="22"/>
  </w:num>
  <w:num w:numId="24">
    <w:abstractNumId w:val="31"/>
  </w:num>
  <w:num w:numId="25">
    <w:abstractNumId w:val="29"/>
  </w:num>
  <w:num w:numId="26">
    <w:abstractNumId w:val="1"/>
  </w:num>
  <w:num w:numId="27">
    <w:abstractNumId w:val="24"/>
  </w:num>
  <w:num w:numId="28">
    <w:abstractNumId w:val="6"/>
  </w:num>
  <w:num w:numId="29">
    <w:abstractNumId w:val="4"/>
  </w:num>
  <w:num w:numId="30">
    <w:abstractNumId w:val="28"/>
  </w:num>
  <w:num w:numId="31">
    <w:abstractNumId w:val="25"/>
  </w:num>
  <w:num w:numId="32">
    <w:abstractNumId w:val="27"/>
  </w:num>
  <w:num w:numId="33">
    <w:abstractNumId w:val="33"/>
  </w:num>
  <w:num w:numId="34">
    <w:abstractNumId w:val="3"/>
  </w:num>
  <w:num w:numId="3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0EC3"/>
    <w:rsid w:val="00003017"/>
    <w:rsid w:val="0000576F"/>
    <w:rsid w:val="00031CCF"/>
    <w:rsid w:val="00035499"/>
    <w:rsid w:val="00055768"/>
    <w:rsid w:val="00057201"/>
    <w:rsid w:val="00064800"/>
    <w:rsid w:val="000705A8"/>
    <w:rsid w:val="000722D5"/>
    <w:rsid w:val="00072FB0"/>
    <w:rsid w:val="000744F2"/>
    <w:rsid w:val="00084894"/>
    <w:rsid w:val="00087565"/>
    <w:rsid w:val="0009042F"/>
    <w:rsid w:val="0009109A"/>
    <w:rsid w:val="000A42A0"/>
    <w:rsid w:val="000A474B"/>
    <w:rsid w:val="000B7D78"/>
    <w:rsid w:val="000C13D4"/>
    <w:rsid w:val="000C47C5"/>
    <w:rsid w:val="000E49AF"/>
    <w:rsid w:val="000F0C8E"/>
    <w:rsid w:val="000F432E"/>
    <w:rsid w:val="00103A8F"/>
    <w:rsid w:val="00112A01"/>
    <w:rsid w:val="001131EA"/>
    <w:rsid w:val="00114521"/>
    <w:rsid w:val="00120513"/>
    <w:rsid w:val="001266DA"/>
    <w:rsid w:val="00126FD5"/>
    <w:rsid w:val="00131CA1"/>
    <w:rsid w:val="00144716"/>
    <w:rsid w:val="001617C9"/>
    <w:rsid w:val="0016193E"/>
    <w:rsid w:val="001858F8"/>
    <w:rsid w:val="001878C8"/>
    <w:rsid w:val="00187CC8"/>
    <w:rsid w:val="00196FB4"/>
    <w:rsid w:val="001A0FEB"/>
    <w:rsid w:val="001A3556"/>
    <w:rsid w:val="001A5BBB"/>
    <w:rsid w:val="001B2F89"/>
    <w:rsid w:val="001B56C4"/>
    <w:rsid w:val="001B6FC3"/>
    <w:rsid w:val="001C4155"/>
    <w:rsid w:val="001E6F0E"/>
    <w:rsid w:val="00217083"/>
    <w:rsid w:val="00222968"/>
    <w:rsid w:val="00223E43"/>
    <w:rsid w:val="0022754A"/>
    <w:rsid w:val="002768DC"/>
    <w:rsid w:val="002A377D"/>
    <w:rsid w:val="002C3704"/>
    <w:rsid w:val="002C636C"/>
    <w:rsid w:val="002D3504"/>
    <w:rsid w:val="002F3C71"/>
    <w:rsid w:val="002F531D"/>
    <w:rsid w:val="002F7F89"/>
    <w:rsid w:val="00311B81"/>
    <w:rsid w:val="00315306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D070B"/>
    <w:rsid w:val="00441BC4"/>
    <w:rsid w:val="00445451"/>
    <w:rsid w:val="004507AE"/>
    <w:rsid w:val="00451C6D"/>
    <w:rsid w:val="00454AA8"/>
    <w:rsid w:val="00457790"/>
    <w:rsid w:val="00467995"/>
    <w:rsid w:val="0047091B"/>
    <w:rsid w:val="00474F90"/>
    <w:rsid w:val="004864FD"/>
    <w:rsid w:val="004A3F25"/>
    <w:rsid w:val="004B3EE1"/>
    <w:rsid w:val="004B49E7"/>
    <w:rsid w:val="004B5ED3"/>
    <w:rsid w:val="004C75CD"/>
    <w:rsid w:val="004D148F"/>
    <w:rsid w:val="004E1B0B"/>
    <w:rsid w:val="004F1D62"/>
    <w:rsid w:val="004F653F"/>
    <w:rsid w:val="00510EB6"/>
    <w:rsid w:val="00513568"/>
    <w:rsid w:val="00516757"/>
    <w:rsid w:val="00524880"/>
    <w:rsid w:val="00533FCA"/>
    <w:rsid w:val="0053624C"/>
    <w:rsid w:val="0054114E"/>
    <w:rsid w:val="0054428A"/>
    <w:rsid w:val="00572795"/>
    <w:rsid w:val="00581672"/>
    <w:rsid w:val="00582AF4"/>
    <w:rsid w:val="00597C4B"/>
    <w:rsid w:val="005A0DC2"/>
    <w:rsid w:val="005A4613"/>
    <w:rsid w:val="005D39FC"/>
    <w:rsid w:val="005D5135"/>
    <w:rsid w:val="005E1D69"/>
    <w:rsid w:val="005E5E77"/>
    <w:rsid w:val="00610303"/>
    <w:rsid w:val="006106D1"/>
    <w:rsid w:val="00614CC9"/>
    <w:rsid w:val="00624679"/>
    <w:rsid w:val="00641A56"/>
    <w:rsid w:val="006426A9"/>
    <w:rsid w:val="00647404"/>
    <w:rsid w:val="006500F2"/>
    <w:rsid w:val="00667AA0"/>
    <w:rsid w:val="006724AB"/>
    <w:rsid w:val="0069709F"/>
    <w:rsid w:val="006B4469"/>
    <w:rsid w:val="006B7F74"/>
    <w:rsid w:val="006C2C32"/>
    <w:rsid w:val="006C45C1"/>
    <w:rsid w:val="006D2289"/>
    <w:rsid w:val="006E2CD6"/>
    <w:rsid w:val="006E4356"/>
    <w:rsid w:val="006E72C5"/>
    <w:rsid w:val="006F7457"/>
    <w:rsid w:val="006F7B10"/>
    <w:rsid w:val="00712673"/>
    <w:rsid w:val="0071514A"/>
    <w:rsid w:val="00720B45"/>
    <w:rsid w:val="00721721"/>
    <w:rsid w:val="00740D98"/>
    <w:rsid w:val="00753138"/>
    <w:rsid w:val="00755CF3"/>
    <w:rsid w:val="00771F8F"/>
    <w:rsid w:val="007849A9"/>
    <w:rsid w:val="0078568E"/>
    <w:rsid w:val="007A76DF"/>
    <w:rsid w:val="007B2885"/>
    <w:rsid w:val="007B301D"/>
    <w:rsid w:val="007E2CCD"/>
    <w:rsid w:val="007E784D"/>
    <w:rsid w:val="007F61FE"/>
    <w:rsid w:val="007F6C9A"/>
    <w:rsid w:val="00802BA6"/>
    <w:rsid w:val="00805FD8"/>
    <w:rsid w:val="00811390"/>
    <w:rsid w:val="00817153"/>
    <w:rsid w:val="00824DD5"/>
    <w:rsid w:val="00824F94"/>
    <w:rsid w:val="008541EB"/>
    <w:rsid w:val="0086169C"/>
    <w:rsid w:val="00861DDB"/>
    <w:rsid w:val="008675F8"/>
    <w:rsid w:val="00872A48"/>
    <w:rsid w:val="00880426"/>
    <w:rsid w:val="008A1C11"/>
    <w:rsid w:val="008A57D2"/>
    <w:rsid w:val="008B64C0"/>
    <w:rsid w:val="008B766D"/>
    <w:rsid w:val="008C2B14"/>
    <w:rsid w:val="008C6304"/>
    <w:rsid w:val="008D3061"/>
    <w:rsid w:val="008E55C8"/>
    <w:rsid w:val="008E625E"/>
    <w:rsid w:val="008E761C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5452B"/>
    <w:rsid w:val="00956911"/>
    <w:rsid w:val="00960282"/>
    <w:rsid w:val="00964B15"/>
    <w:rsid w:val="0098267B"/>
    <w:rsid w:val="0098581E"/>
    <w:rsid w:val="009C1E95"/>
    <w:rsid w:val="009F0B13"/>
    <w:rsid w:val="009F25EB"/>
    <w:rsid w:val="009F2EC3"/>
    <w:rsid w:val="00A00DFE"/>
    <w:rsid w:val="00A0165F"/>
    <w:rsid w:val="00A104F4"/>
    <w:rsid w:val="00A107E7"/>
    <w:rsid w:val="00A16D89"/>
    <w:rsid w:val="00A32262"/>
    <w:rsid w:val="00A33613"/>
    <w:rsid w:val="00A359BD"/>
    <w:rsid w:val="00A364F7"/>
    <w:rsid w:val="00A63F7A"/>
    <w:rsid w:val="00A94E1B"/>
    <w:rsid w:val="00A96C51"/>
    <w:rsid w:val="00A977B7"/>
    <w:rsid w:val="00AB7390"/>
    <w:rsid w:val="00AD02A9"/>
    <w:rsid w:val="00AD1441"/>
    <w:rsid w:val="00AD6F36"/>
    <w:rsid w:val="00AD73C1"/>
    <w:rsid w:val="00AD762C"/>
    <w:rsid w:val="00AE5871"/>
    <w:rsid w:val="00AE59BD"/>
    <w:rsid w:val="00AE6E7F"/>
    <w:rsid w:val="00AF211F"/>
    <w:rsid w:val="00AF68CD"/>
    <w:rsid w:val="00B100A6"/>
    <w:rsid w:val="00B1246E"/>
    <w:rsid w:val="00B15F6B"/>
    <w:rsid w:val="00B2533E"/>
    <w:rsid w:val="00B25C7A"/>
    <w:rsid w:val="00B300E0"/>
    <w:rsid w:val="00B520F7"/>
    <w:rsid w:val="00B53D59"/>
    <w:rsid w:val="00B60E2D"/>
    <w:rsid w:val="00B82F19"/>
    <w:rsid w:val="00B84B35"/>
    <w:rsid w:val="00BA47B7"/>
    <w:rsid w:val="00BC0E05"/>
    <w:rsid w:val="00BC1CFE"/>
    <w:rsid w:val="00BC2CE1"/>
    <w:rsid w:val="00BC5CC1"/>
    <w:rsid w:val="00BD03D3"/>
    <w:rsid w:val="00BF39D6"/>
    <w:rsid w:val="00BF4B32"/>
    <w:rsid w:val="00BF712F"/>
    <w:rsid w:val="00C01278"/>
    <w:rsid w:val="00C0686B"/>
    <w:rsid w:val="00C15681"/>
    <w:rsid w:val="00C32799"/>
    <w:rsid w:val="00C33B51"/>
    <w:rsid w:val="00C45C18"/>
    <w:rsid w:val="00C5046C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2BA0"/>
    <w:rsid w:val="00CB33E5"/>
    <w:rsid w:val="00CF5FE2"/>
    <w:rsid w:val="00CF6394"/>
    <w:rsid w:val="00D03624"/>
    <w:rsid w:val="00D1553E"/>
    <w:rsid w:val="00D2513A"/>
    <w:rsid w:val="00D35E0D"/>
    <w:rsid w:val="00D3749A"/>
    <w:rsid w:val="00D37641"/>
    <w:rsid w:val="00D60F68"/>
    <w:rsid w:val="00D6507C"/>
    <w:rsid w:val="00D732B0"/>
    <w:rsid w:val="00D8153D"/>
    <w:rsid w:val="00D83A6E"/>
    <w:rsid w:val="00DA31DA"/>
    <w:rsid w:val="00DA7FDB"/>
    <w:rsid w:val="00DB23A4"/>
    <w:rsid w:val="00DD792B"/>
    <w:rsid w:val="00DE05FC"/>
    <w:rsid w:val="00E001A4"/>
    <w:rsid w:val="00E2477D"/>
    <w:rsid w:val="00E40280"/>
    <w:rsid w:val="00E50E6B"/>
    <w:rsid w:val="00E50EE0"/>
    <w:rsid w:val="00E57A32"/>
    <w:rsid w:val="00E742CA"/>
    <w:rsid w:val="00E90583"/>
    <w:rsid w:val="00EA38C5"/>
    <w:rsid w:val="00EA4FBF"/>
    <w:rsid w:val="00EB319A"/>
    <w:rsid w:val="00EB350E"/>
    <w:rsid w:val="00EC0C97"/>
    <w:rsid w:val="00EC6CEF"/>
    <w:rsid w:val="00EC6FA3"/>
    <w:rsid w:val="00ED37B2"/>
    <w:rsid w:val="00F076B3"/>
    <w:rsid w:val="00F14C94"/>
    <w:rsid w:val="00F17595"/>
    <w:rsid w:val="00F37326"/>
    <w:rsid w:val="00F41F84"/>
    <w:rsid w:val="00F42907"/>
    <w:rsid w:val="00F5586C"/>
    <w:rsid w:val="00F63432"/>
    <w:rsid w:val="00F74B40"/>
    <w:rsid w:val="00F76DDC"/>
    <w:rsid w:val="00F87C9A"/>
    <w:rsid w:val="00F96CCA"/>
    <w:rsid w:val="00FA4CB1"/>
    <w:rsid w:val="00FC1B1C"/>
    <w:rsid w:val="00FC5DE0"/>
    <w:rsid w:val="00FE0D79"/>
    <w:rsid w:val="00FE3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basedOn w:val="a2"/>
    <w:next w:val="a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2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MNIDOM\eilat1,MNIDOM\itamsut,MNIDOM\tehila,MNIDOM\lubnaq</PreviousAdditionalEditors>
    <PreviousAdditionalReaders xmlns="8f5b83e0-a1d3-486c-bd07-833a425c74af">MNIDOM\yamsalem</PreviousAdditionalReaders>
    <AdditionalEditors xmlns="8f5b83e0-a1d3-486c-bd07-833a425c74af">MNIDOM\eilat1,MNIDOM\itamsut,MNIDOM\tehila,MNIDOM\lubnaq</AdditionalEditors>
    <DocumentCounter xmlns="8f5b83e0-a1d3-486c-bd07-833a425c74af">חת_449_2013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03 בנובמבר 2013</DocumentCreateDateEnglish>
    <DocumentCreateDateHebrew xmlns="8f5b83e0-a1d3-486c-bd07-833a425c74af">ל' בחשון התשע"ד</DocumentCreateDateHebrew>
    <SubjectDocument xmlns="8f5b83e0-a1d3-486c-bd07-833a425c74af">מכרז פומבי 33/13 רכישת דלק תפוס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03/11/2013 11:29;48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449</CounterString>
    <LastLockUser xmlns="8f5b83e0-a1d3-486c-bd07-833a425c74af" xsi:nil="true"/>
    <LastCheckOutDate xmlns="8f5b83e0-a1d3-486c-bd07-833a425c74af">03/11/2013 11:29;50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HT_449_2013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  <DocumentCreateDate xmlns="8f5b83e0-a1d3-486c-bd07-833a425c74af">2013-11-03T00:00:00+00:00</DocumentCreate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2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F28E997A-F752-4F79-9B0D-6602D287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1C8D2A-DE67-4D13-A7F7-ABE59FE4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ilana</cp:lastModifiedBy>
  <cp:revision>2</cp:revision>
  <cp:lastPrinted>2013-11-07T09:13:00Z</cp:lastPrinted>
  <dcterms:created xsi:type="dcterms:W3CDTF">2013-11-07T09:14:00Z</dcterms:created>
  <dcterms:modified xsi:type="dcterms:W3CDTF">2013-11-07T09:14:00Z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SignerID1">
    <vt:lpwstr/>
  </property>
  <property fmtid="{D5CDD505-2E9C-101B-9397-08002B2CF9AE}" pid="7" name="TemplateUrl">
    <vt:lpwstr/>
  </property>
</Properties>
</file>